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E9B15" w14:textId="0B89FE20" w:rsidR="00F72A90" w:rsidRPr="00FB2558" w:rsidRDefault="00F151FF" w:rsidP="007771C1">
      <w:pPr>
        <w:pStyle w:val="Heading1"/>
        <w:spacing w:before="0"/>
        <w:jc w:val="center"/>
        <w:rPr>
          <w:rFonts w:ascii="Roboto" w:hAnsi="Roboto"/>
        </w:rPr>
      </w:pPr>
      <w:r w:rsidRPr="00FB2558">
        <w:rPr>
          <w:rFonts w:ascii="Roboto" w:hAnsi="Roboto"/>
        </w:rPr>
        <w:t>OCEAN PROTECTION COUNCIL</w:t>
      </w:r>
    </w:p>
    <w:p w14:paraId="0C5BC873" w14:textId="75E3D9E5" w:rsidR="00547D38" w:rsidRPr="00FB2558" w:rsidRDefault="00274249" w:rsidP="007771C1">
      <w:pPr>
        <w:pStyle w:val="Heading1"/>
        <w:spacing w:before="0"/>
        <w:jc w:val="center"/>
        <w:rPr>
          <w:rFonts w:ascii="Roboto" w:hAnsi="Roboto"/>
        </w:rPr>
      </w:pPr>
      <w:r w:rsidRPr="00FB2558">
        <w:rPr>
          <w:rFonts w:ascii="Roboto" w:hAnsi="Roboto"/>
        </w:rPr>
        <w:t>GRANT APPLICATION</w:t>
      </w:r>
    </w:p>
    <w:p w14:paraId="7AD9FECD" w14:textId="18DC516A" w:rsidR="00274249" w:rsidRPr="00FB2558" w:rsidRDefault="00F151FF" w:rsidP="007771C1">
      <w:pPr>
        <w:pStyle w:val="Heading1"/>
        <w:spacing w:before="0"/>
        <w:jc w:val="center"/>
        <w:rPr>
          <w:rFonts w:ascii="Roboto" w:hAnsi="Roboto"/>
        </w:rPr>
      </w:pPr>
      <w:r w:rsidRPr="00FB2558">
        <w:rPr>
          <w:rFonts w:ascii="Roboto" w:hAnsi="Roboto"/>
        </w:rPr>
        <w:t>LETTER OF INT</w:t>
      </w:r>
      <w:r w:rsidR="00D02EB9">
        <w:rPr>
          <w:rFonts w:ascii="Roboto" w:hAnsi="Roboto"/>
        </w:rPr>
        <w:t>ENT</w:t>
      </w:r>
    </w:p>
    <w:p w14:paraId="5D504062" w14:textId="65823AC2" w:rsidR="00DC226B" w:rsidRPr="00FB2558" w:rsidRDefault="00DC226B" w:rsidP="003A5A89">
      <w:pPr>
        <w:pStyle w:val="Instructions"/>
        <w:tabs>
          <w:tab w:val="clear" w:pos="360"/>
        </w:tabs>
        <w:spacing w:after="0"/>
        <w:ind w:left="90"/>
        <w:rPr>
          <w:rFonts w:ascii="Roboto" w:hAnsi="Roboto"/>
          <w:b/>
          <w:i w:val="0"/>
        </w:rPr>
      </w:pPr>
    </w:p>
    <w:p w14:paraId="50150AE8" w14:textId="0E37C380" w:rsidR="004C7F8D" w:rsidRPr="00FB2558" w:rsidRDefault="004C7F8D" w:rsidP="007771C1">
      <w:pPr>
        <w:pStyle w:val="Heading2"/>
        <w:rPr>
          <w:rFonts w:ascii="Roboto" w:hAnsi="Roboto"/>
        </w:rPr>
      </w:pPr>
      <w:r w:rsidRPr="00FB2558">
        <w:rPr>
          <w:rFonts w:ascii="Roboto" w:hAnsi="Roboto"/>
        </w:rPr>
        <w:t>Contact Information</w:t>
      </w:r>
    </w:p>
    <w:p w14:paraId="0C53D06F" w14:textId="4E1F0450" w:rsidR="004C7F8D" w:rsidRPr="00FB2558" w:rsidRDefault="004C7F8D" w:rsidP="003A5A89">
      <w:pPr>
        <w:pStyle w:val="Instructions"/>
        <w:tabs>
          <w:tab w:val="clear" w:pos="360"/>
        </w:tabs>
        <w:spacing w:after="0"/>
        <w:ind w:left="90"/>
        <w:rPr>
          <w:rFonts w:ascii="Roboto" w:hAnsi="Roboto"/>
          <w:bCs/>
          <w:i w:val="0"/>
        </w:rPr>
      </w:pPr>
      <w:r w:rsidRPr="00FB2558">
        <w:rPr>
          <w:rFonts w:ascii="Roboto" w:hAnsi="Roboto"/>
          <w:bCs/>
          <w:i w:val="0"/>
        </w:rPr>
        <w:t>Organization:</w:t>
      </w:r>
    </w:p>
    <w:p w14:paraId="16F544AF" w14:textId="65D7BD98" w:rsidR="004C7F8D" w:rsidRPr="00FB2558" w:rsidRDefault="004C7F8D" w:rsidP="003A5A89">
      <w:pPr>
        <w:pStyle w:val="Instructions"/>
        <w:tabs>
          <w:tab w:val="clear" w:pos="360"/>
        </w:tabs>
        <w:spacing w:after="0"/>
        <w:ind w:left="90"/>
        <w:rPr>
          <w:rFonts w:ascii="Roboto" w:hAnsi="Roboto"/>
          <w:bCs/>
          <w:i w:val="0"/>
        </w:rPr>
      </w:pPr>
      <w:r w:rsidRPr="00FB2558">
        <w:rPr>
          <w:rFonts w:ascii="Roboto" w:hAnsi="Roboto"/>
          <w:bCs/>
          <w:i w:val="0"/>
        </w:rPr>
        <w:t>Contact Person:</w:t>
      </w:r>
    </w:p>
    <w:p w14:paraId="20917020" w14:textId="12172783" w:rsidR="004C7F8D" w:rsidRPr="00FB2558" w:rsidRDefault="004C7F8D" w:rsidP="003A5A89">
      <w:pPr>
        <w:pStyle w:val="Instructions"/>
        <w:tabs>
          <w:tab w:val="clear" w:pos="360"/>
        </w:tabs>
        <w:spacing w:after="0"/>
        <w:ind w:left="90"/>
        <w:rPr>
          <w:rFonts w:ascii="Roboto" w:hAnsi="Roboto"/>
          <w:bCs/>
          <w:i w:val="0"/>
        </w:rPr>
      </w:pPr>
      <w:r w:rsidRPr="00FB2558">
        <w:rPr>
          <w:rFonts w:ascii="Roboto" w:hAnsi="Roboto"/>
          <w:bCs/>
          <w:i w:val="0"/>
        </w:rPr>
        <w:t>Email:</w:t>
      </w:r>
    </w:p>
    <w:p w14:paraId="1D53871C" w14:textId="57906C92" w:rsidR="004C7F8D" w:rsidRPr="00FB2558" w:rsidRDefault="004C7F8D" w:rsidP="003A5A89">
      <w:pPr>
        <w:pStyle w:val="Instructions"/>
        <w:tabs>
          <w:tab w:val="clear" w:pos="360"/>
        </w:tabs>
        <w:spacing w:after="0"/>
        <w:ind w:left="90"/>
        <w:rPr>
          <w:rFonts w:ascii="Roboto" w:hAnsi="Roboto"/>
          <w:bCs/>
          <w:i w:val="0"/>
        </w:rPr>
      </w:pPr>
      <w:r w:rsidRPr="00FB2558">
        <w:rPr>
          <w:rFonts w:ascii="Roboto" w:hAnsi="Roboto"/>
          <w:bCs/>
          <w:i w:val="0"/>
        </w:rPr>
        <w:t>Phone:</w:t>
      </w:r>
    </w:p>
    <w:p w14:paraId="4E482261" w14:textId="2319E3C9" w:rsidR="004C7F8D" w:rsidRPr="00FB2558" w:rsidRDefault="004C7F8D">
      <w:pPr>
        <w:pStyle w:val="Instructions"/>
        <w:tabs>
          <w:tab w:val="clear" w:pos="360"/>
        </w:tabs>
        <w:spacing w:after="0"/>
        <w:ind w:left="90"/>
        <w:rPr>
          <w:rFonts w:ascii="Roboto" w:hAnsi="Roboto"/>
          <w:bCs/>
          <w:i w:val="0"/>
        </w:rPr>
      </w:pPr>
      <w:r w:rsidRPr="00FB2558">
        <w:rPr>
          <w:rFonts w:ascii="Roboto" w:hAnsi="Roboto"/>
          <w:bCs/>
          <w:i w:val="0"/>
        </w:rPr>
        <w:t>Mailing Address:</w:t>
      </w:r>
    </w:p>
    <w:p w14:paraId="1ADEB507" w14:textId="29C74CE5" w:rsidR="004C7F8D" w:rsidRPr="00FB2558" w:rsidRDefault="004C7F8D" w:rsidP="007771C1">
      <w:pPr>
        <w:pStyle w:val="Heading2"/>
        <w:rPr>
          <w:rFonts w:ascii="Roboto" w:hAnsi="Roboto"/>
        </w:rPr>
      </w:pPr>
      <w:r w:rsidRPr="00FB2558">
        <w:rPr>
          <w:rFonts w:ascii="Roboto" w:hAnsi="Roboto"/>
        </w:rPr>
        <w:t>Project Information</w:t>
      </w:r>
    </w:p>
    <w:p w14:paraId="2A22AA53" w14:textId="1BBFAB43" w:rsidR="004C7F8D" w:rsidRPr="00FB2558" w:rsidRDefault="004C7F8D">
      <w:pPr>
        <w:pStyle w:val="Instructions"/>
        <w:tabs>
          <w:tab w:val="clear" w:pos="360"/>
        </w:tabs>
        <w:spacing w:after="0"/>
        <w:ind w:left="90"/>
        <w:rPr>
          <w:rFonts w:ascii="Roboto" w:hAnsi="Roboto"/>
          <w:bCs/>
          <w:i w:val="0"/>
        </w:rPr>
      </w:pPr>
      <w:r w:rsidRPr="00FB2558">
        <w:rPr>
          <w:rFonts w:ascii="Roboto" w:hAnsi="Roboto"/>
          <w:bCs/>
          <w:i w:val="0"/>
        </w:rPr>
        <w:t>Project Name:</w:t>
      </w:r>
    </w:p>
    <w:p w14:paraId="32F84EBA" w14:textId="2CD0B74D" w:rsidR="004C7F8D" w:rsidRPr="00FB2558" w:rsidRDefault="004C7F8D" w:rsidP="007771C1">
      <w:pPr>
        <w:pStyle w:val="Heading2"/>
        <w:rPr>
          <w:rFonts w:ascii="Roboto" w:hAnsi="Roboto"/>
        </w:rPr>
      </w:pPr>
      <w:r w:rsidRPr="00FB2558">
        <w:rPr>
          <w:rFonts w:ascii="Roboto" w:hAnsi="Roboto"/>
        </w:rPr>
        <w:t>Location Information</w:t>
      </w:r>
    </w:p>
    <w:p w14:paraId="5275B1B9" w14:textId="412DCA7B" w:rsidR="005D3E21" w:rsidRPr="00FB2558" w:rsidRDefault="005D3E21" w:rsidP="003A5A89">
      <w:pPr>
        <w:pStyle w:val="Instructions"/>
        <w:tabs>
          <w:tab w:val="clear" w:pos="360"/>
        </w:tabs>
        <w:spacing w:after="0"/>
        <w:ind w:left="90"/>
        <w:rPr>
          <w:rFonts w:ascii="Roboto" w:hAnsi="Roboto"/>
          <w:bCs/>
          <w:i w:val="0"/>
        </w:rPr>
      </w:pPr>
      <w:r w:rsidRPr="00FB2558">
        <w:rPr>
          <w:rFonts w:ascii="Roboto" w:hAnsi="Roboto"/>
          <w:bCs/>
          <w:i w:val="0"/>
        </w:rPr>
        <w:t>County</w:t>
      </w:r>
    </w:p>
    <w:p w14:paraId="0C577AC7" w14:textId="3D110EE8" w:rsidR="004C7F8D" w:rsidRPr="00FB2558" w:rsidRDefault="004C7F8D" w:rsidP="003A5A89">
      <w:pPr>
        <w:pStyle w:val="Instructions"/>
        <w:tabs>
          <w:tab w:val="clear" w:pos="360"/>
        </w:tabs>
        <w:spacing w:after="0"/>
        <w:ind w:left="90"/>
        <w:rPr>
          <w:rFonts w:ascii="Roboto" w:hAnsi="Roboto"/>
          <w:bCs/>
          <w:i w:val="0"/>
        </w:rPr>
      </w:pPr>
      <w:r w:rsidRPr="00FB2558">
        <w:rPr>
          <w:rFonts w:ascii="Roboto" w:hAnsi="Roboto"/>
          <w:bCs/>
          <w:i w:val="0"/>
        </w:rPr>
        <w:t>Latitude:</w:t>
      </w:r>
    </w:p>
    <w:p w14:paraId="70FF8D69" w14:textId="663E2512" w:rsidR="004C7F8D" w:rsidRPr="00FB2558" w:rsidRDefault="004C7F8D" w:rsidP="003A5A89">
      <w:pPr>
        <w:pStyle w:val="Instructions"/>
        <w:tabs>
          <w:tab w:val="clear" w:pos="360"/>
        </w:tabs>
        <w:spacing w:after="0"/>
        <w:ind w:left="90"/>
        <w:rPr>
          <w:rFonts w:ascii="Roboto" w:hAnsi="Roboto"/>
          <w:bCs/>
          <w:i w:val="0"/>
        </w:rPr>
      </w:pPr>
      <w:r w:rsidRPr="00FB2558">
        <w:rPr>
          <w:rFonts w:ascii="Roboto" w:hAnsi="Roboto"/>
          <w:bCs/>
          <w:i w:val="0"/>
        </w:rPr>
        <w:t>Longitude:</w:t>
      </w:r>
      <w:bookmarkStart w:id="0" w:name="_GoBack"/>
      <w:bookmarkEnd w:id="0"/>
    </w:p>
    <w:p w14:paraId="79211D25" w14:textId="4AF87B2E" w:rsidR="004C7F8D" w:rsidRPr="00FB2558" w:rsidRDefault="004C7F8D" w:rsidP="003A5A89">
      <w:pPr>
        <w:pStyle w:val="Instructions"/>
        <w:tabs>
          <w:tab w:val="clear" w:pos="360"/>
        </w:tabs>
        <w:spacing w:after="0"/>
        <w:ind w:left="90"/>
        <w:rPr>
          <w:rFonts w:ascii="Roboto" w:hAnsi="Roboto"/>
          <w:bCs/>
          <w:i w:val="0"/>
        </w:rPr>
      </w:pPr>
      <w:r w:rsidRPr="00FB2558">
        <w:rPr>
          <w:rFonts w:ascii="Roboto" w:hAnsi="Roboto"/>
          <w:bCs/>
          <w:i w:val="0"/>
        </w:rPr>
        <w:t xml:space="preserve">What point is represented by the </w:t>
      </w:r>
      <w:proofErr w:type="spellStart"/>
      <w:r w:rsidRPr="00FB2558">
        <w:rPr>
          <w:rFonts w:ascii="Roboto" w:hAnsi="Roboto"/>
          <w:bCs/>
          <w:i w:val="0"/>
        </w:rPr>
        <w:t>lat</w:t>
      </w:r>
      <w:proofErr w:type="spellEnd"/>
      <w:r w:rsidRPr="00FB2558">
        <w:rPr>
          <w:rFonts w:ascii="Roboto" w:hAnsi="Roboto"/>
          <w:bCs/>
          <w:i w:val="0"/>
        </w:rPr>
        <w:t>/long (e.g. parking lot, center of site, etc.):</w:t>
      </w:r>
    </w:p>
    <w:p w14:paraId="02ED527D" w14:textId="77777777" w:rsidR="004C7F8D" w:rsidRPr="00FB2558" w:rsidRDefault="004C7F8D" w:rsidP="003A5A89">
      <w:pPr>
        <w:pStyle w:val="Instructions"/>
        <w:tabs>
          <w:tab w:val="clear" w:pos="360"/>
        </w:tabs>
        <w:spacing w:after="0"/>
        <w:ind w:left="90"/>
        <w:rPr>
          <w:rFonts w:ascii="Roboto" w:hAnsi="Roboto"/>
          <w:b/>
          <w:i w:val="0"/>
        </w:rPr>
      </w:pPr>
    </w:p>
    <w:p w14:paraId="090EE6FA" w14:textId="071DC103" w:rsidR="004C7F8D" w:rsidRPr="00FB2558" w:rsidRDefault="00547D38" w:rsidP="004C7F8D">
      <w:pPr>
        <w:rPr>
          <w:rFonts w:ascii="Roboto" w:hAnsi="Roboto"/>
        </w:rPr>
      </w:pPr>
      <w:r w:rsidRPr="00FB2558">
        <w:rPr>
          <w:rStyle w:val="Heading2Char"/>
          <w:rFonts w:ascii="Roboto" w:hAnsi="Roboto"/>
        </w:rPr>
        <w:t>Instructions</w:t>
      </w:r>
    </w:p>
    <w:p w14:paraId="109D4787" w14:textId="4CADB194" w:rsidR="004C7F8D" w:rsidRPr="00FB2558" w:rsidRDefault="00A7566B" w:rsidP="004C7F8D">
      <w:pPr>
        <w:rPr>
          <w:rFonts w:ascii="Roboto" w:hAnsi="Roboto"/>
        </w:rPr>
      </w:pPr>
      <w:r w:rsidRPr="00FB2558">
        <w:rPr>
          <w:rFonts w:ascii="Roboto" w:hAnsi="Roboto"/>
        </w:rPr>
        <w:t>Please answer the questions below</w:t>
      </w:r>
      <w:r w:rsidR="004A4029" w:rsidRPr="00FB2558">
        <w:rPr>
          <w:rFonts w:ascii="Roboto" w:hAnsi="Roboto"/>
        </w:rPr>
        <w:t xml:space="preserve"> in no more</w:t>
      </w:r>
      <w:r w:rsidR="00547D38" w:rsidRPr="00FB2558">
        <w:rPr>
          <w:rFonts w:ascii="Roboto" w:hAnsi="Roboto"/>
        </w:rPr>
        <w:t xml:space="preserve"> than </w:t>
      </w:r>
      <w:r w:rsidR="004A4029" w:rsidRPr="00FB2558">
        <w:rPr>
          <w:rFonts w:ascii="Roboto" w:hAnsi="Roboto"/>
        </w:rPr>
        <w:t>3</w:t>
      </w:r>
      <w:r w:rsidR="00547D38" w:rsidRPr="00FB2558">
        <w:rPr>
          <w:rFonts w:ascii="Roboto" w:hAnsi="Roboto"/>
        </w:rPr>
        <w:t xml:space="preserve"> pages</w:t>
      </w:r>
      <w:r w:rsidR="005D3E21" w:rsidRPr="00FB2558">
        <w:rPr>
          <w:rFonts w:ascii="Roboto" w:hAnsi="Roboto"/>
        </w:rPr>
        <w:t xml:space="preserve"> (not counting maps or photos)</w:t>
      </w:r>
      <w:r w:rsidR="004A4029" w:rsidRPr="00FB2558">
        <w:rPr>
          <w:rFonts w:ascii="Roboto" w:hAnsi="Roboto"/>
        </w:rPr>
        <w:t>.</w:t>
      </w:r>
      <w:r w:rsidR="004C7F8D" w:rsidRPr="00FB2558">
        <w:rPr>
          <w:rFonts w:ascii="Roboto" w:hAnsi="Roboto"/>
        </w:rPr>
        <w:t xml:space="preserve"> </w:t>
      </w:r>
      <w:r w:rsidR="004C7F8D" w:rsidRPr="00FB2558">
        <w:rPr>
          <w:rFonts w:ascii="Roboto" w:hAnsi="Roboto" w:cs="Arial"/>
        </w:rPr>
        <w:t xml:space="preserve">Please submit </w:t>
      </w:r>
      <w:r w:rsidRPr="00FB2558">
        <w:rPr>
          <w:rFonts w:ascii="Roboto" w:hAnsi="Roboto" w:cs="Arial"/>
        </w:rPr>
        <w:t>your</w:t>
      </w:r>
      <w:r w:rsidR="007047B6" w:rsidRPr="00FB2558">
        <w:rPr>
          <w:rFonts w:ascii="Roboto" w:hAnsi="Roboto" w:cs="Arial"/>
        </w:rPr>
        <w:t xml:space="preserve"> letter of inte</w:t>
      </w:r>
      <w:r w:rsidR="00D02EB9">
        <w:rPr>
          <w:rFonts w:ascii="Roboto" w:hAnsi="Roboto" w:cs="Arial"/>
        </w:rPr>
        <w:t>nt</w:t>
      </w:r>
      <w:r w:rsidR="007047B6" w:rsidRPr="00FB2558">
        <w:rPr>
          <w:rFonts w:ascii="Roboto" w:hAnsi="Roboto" w:cs="Arial"/>
        </w:rPr>
        <w:t xml:space="preserve"> </w:t>
      </w:r>
      <w:r w:rsidR="004C7F8D" w:rsidRPr="00FB2558">
        <w:rPr>
          <w:rFonts w:ascii="Roboto" w:hAnsi="Roboto" w:cs="Arial"/>
        </w:rPr>
        <w:t xml:space="preserve">to </w:t>
      </w:r>
      <w:hyperlink r:id="rId7" w:history="1">
        <w:r w:rsidR="00F151FF" w:rsidRPr="00FB2558">
          <w:rPr>
            <w:rStyle w:val="Hyperlink"/>
            <w:rFonts w:ascii="Roboto" w:hAnsi="Roboto"/>
          </w:rPr>
          <w:t>prop68@resources.ca.gov</w:t>
        </w:r>
      </w:hyperlink>
      <w:r w:rsidR="007426FA" w:rsidRPr="00FB2558">
        <w:rPr>
          <w:rStyle w:val="Hyperlink"/>
          <w:rFonts w:ascii="Roboto" w:hAnsi="Roboto"/>
          <w:u w:val="none"/>
        </w:rPr>
        <w:t xml:space="preserve"> </w:t>
      </w:r>
      <w:r w:rsidR="007426FA" w:rsidRPr="00FB2558">
        <w:rPr>
          <w:rStyle w:val="Hyperlink"/>
          <w:rFonts w:ascii="Roboto" w:hAnsi="Roboto"/>
          <w:color w:val="auto"/>
          <w:u w:val="none"/>
        </w:rPr>
        <w:t>by September 14, 2020</w:t>
      </w:r>
      <w:r w:rsidR="00F151FF" w:rsidRPr="00FB2558">
        <w:rPr>
          <w:rFonts w:ascii="Roboto" w:hAnsi="Roboto"/>
        </w:rPr>
        <w:t xml:space="preserve">. </w:t>
      </w:r>
      <w:r w:rsidR="004C7F8D" w:rsidRPr="00FB2558">
        <w:rPr>
          <w:rFonts w:ascii="Roboto" w:hAnsi="Roboto" w:cs="Arial"/>
        </w:rPr>
        <w:t xml:space="preserve">  </w:t>
      </w:r>
    </w:p>
    <w:p w14:paraId="1D6E77C8" w14:textId="77777777" w:rsidR="00547D38" w:rsidRPr="00FB2558" w:rsidRDefault="00547D38" w:rsidP="003A5A89">
      <w:pPr>
        <w:pStyle w:val="Instructions"/>
        <w:tabs>
          <w:tab w:val="clear" w:pos="360"/>
        </w:tabs>
        <w:spacing w:after="0"/>
        <w:rPr>
          <w:rFonts w:ascii="Roboto" w:hAnsi="Roboto"/>
          <w:b/>
          <w:i w:val="0"/>
          <w:iCs/>
        </w:rPr>
      </w:pPr>
    </w:p>
    <w:p w14:paraId="61DE83E7" w14:textId="48F1D5C1" w:rsidR="008139A1" w:rsidRPr="00FB2558" w:rsidRDefault="00C20387" w:rsidP="00B650B7">
      <w:pPr>
        <w:pStyle w:val="Instructions"/>
        <w:tabs>
          <w:tab w:val="clear" w:pos="360"/>
        </w:tabs>
        <w:spacing w:after="0"/>
        <w:rPr>
          <w:rFonts w:ascii="Roboto" w:eastAsiaTheme="minorHAnsi" w:hAnsi="Roboto"/>
          <w:i w:val="0"/>
          <w:lang w:bidi="ar-SA"/>
        </w:rPr>
      </w:pPr>
      <w:r w:rsidRPr="00FB2558">
        <w:rPr>
          <w:rFonts w:ascii="Roboto" w:hAnsi="Roboto"/>
          <w:b/>
          <w:i w:val="0"/>
        </w:rPr>
        <w:t>Project Description</w:t>
      </w:r>
      <w:r w:rsidR="004A4029" w:rsidRPr="00FB2558">
        <w:rPr>
          <w:rFonts w:ascii="Roboto" w:hAnsi="Roboto"/>
          <w:b/>
          <w:i w:val="0"/>
        </w:rPr>
        <w:t xml:space="preserve">:  </w:t>
      </w:r>
      <w:r w:rsidR="00F200B2" w:rsidRPr="00FB2558">
        <w:rPr>
          <w:rFonts w:ascii="Roboto" w:hAnsi="Roboto"/>
          <w:i w:val="0"/>
        </w:rPr>
        <w:t>In 2-3 paragraphs, please describe the proposed project</w:t>
      </w:r>
      <w:r w:rsidR="00547D38" w:rsidRPr="00FB2558">
        <w:rPr>
          <w:rFonts w:ascii="Roboto" w:hAnsi="Roboto"/>
          <w:i w:val="0"/>
        </w:rPr>
        <w:t xml:space="preserve">. </w:t>
      </w:r>
      <w:r w:rsidR="00B650B7" w:rsidRPr="00FB2558">
        <w:rPr>
          <w:rFonts w:ascii="Roboto" w:hAnsi="Roboto"/>
          <w:i w:val="0"/>
        </w:rPr>
        <w:t>Please quantify the project’s goals and expected outcomes, including how the project will demonstrate quantitative progress in implementing the</w:t>
      </w:r>
      <w:bookmarkStart w:id="1" w:name="_Hlk36636948"/>
      <w:r w:rsidR="00B650B7" w:rsidRPr="00FB2558">
        <w:rPr>
          <w:rStyle w:val="SubtleEmphasis"/>
          <w:rFonts w:ascii="Roboto" w:hAnsi="Roboto"/>
          <w:i/>
        </w:rPr>
        <w:t xml:space="preserve"> </w:t>
      </w:r>
      <w:hyperlink r:id="rId8" w:history="1">
        <w:r w:rsidR="00B650B7" w:rsidRPr="00FB2558">
          <w:rPr>
            <w:rStyle w:val="Hyperlink"/>
            <w:rFonts w:ascii="Roboto" w:hAnsi="Roboto"/>
            <w:i w:val="0"/>
            <w:bdr w:val="none" w:sz="0" w:space="0" w:color="auto" w:frame="1"/>
          </w:rPr>
          <w:t>Strategic Plan to Protect California’s Coast and Ocean for 2020-2025</w:t>
        </w:r>
        <w:bookmarkEnd w:id="1"/>
      </w:hyperlink>
      <w:r w:rsidR="00E32E3B" w:rsidRPr="00FB2558">
        <w:rPr>
          <w:rFonts w:ascii="Roboto" w:hAnsi="Roboto"/>
          <w:i w:val="0"/>
        </w:rPr>
        <w:t>.</w:t>
      </w:r>
      <w:r w:rsidR="00DA6F43" w:rsidRPr="00FB2558">
        <w:rPr>
          <w:rFonts w:ascii="Roboto" w:hAnsi="Roboto"/>
          <w:i w:val="0"/>
        </w:rPr>
        <w:t xml:space="preserve"> </w:t>
      </w:r>
      <w:r w:rsidR="008139A1" w:rsidRPr="00FB2558">
        <w:rPr>
          <w:rFonts w:ascii="Roboto" w:hAnsi="Roboto"/>
        </w:rPr>
        <w:t xml:space="preserve"> </w:t>
      </w:r>
      <w:r w:rsidR="00DA6F43" w:rsidRPr="00FB2558">
        <w:rPr>
          <w:rFonts w:ascii="Roboto" w:hAnsi="Roboto"/>
          <w:i w:val="0"/>
        </w:rPr>
        <w:t>Identify the major tasks involved in the project</w:t>
      </w:r>
      <w:r w:rsidR="00195668" w:rsidRPr="00FB2558">
        <w:rPr>
          <w:rFonts w:ascii="Roboto" w:hAnsi="Roboto"/>
          <w:i w:val="0"/>
        </w:rPr>
        <w:t xml:space="preserve"> and identify if the project is expected to serve a disadvantaged or severely disadvantaged community. </w:t>
      </w:r>
      <w:r w:rsidR="00DA6F43" w:rsidRPr="00FB2558">
        <w:rPr>
          <w:rFonts w:ascii="Roboto" w:hAnsi="Roboto"/>
          <w:i w:val="0"/>
        </w:rPr>
        <w:t>A</w:t>
      </w:r>
      <w:r w:rsidRPr="00FB2558">
        <w:rPr>
          <w:rFonts w:ascii="Roboto" w:hAnsi="Roboto"/>
          <w:i w:val="0"/>
        </w:rPr>
        <w:t>ttach a map of the project location (and photos if helpful), and briefly describe the project location</w:t>
      </w:r>
      <w:r w:rsidR="008139A1" w:rsidRPr="00FB2558">
        <w:rPr>
          <w:rFonts w:ascii="Roboto" w:hAnsi="Roboto"/>
          <w:i w:val="0"/>
        </w:rPr>
        <w:t>.</w:t>
      </w:r>
      <w:r w:rsidR="00DA6F43" w:rsidRPr="00FB2558">
        <w:rPr>
          <w:rFonts w:ascii="Roboto" w:hAnsi="Roboto"/>
          <w:i w:val="0"/>
        </w:rPr>
        <w:t xml:space="preserve"> Be specific about the portion of the project that would be funded by this request</w:t>
      </w:r>
      <w:r w:rsidR="00683389" w:rsidRPr="00FB2558">
        <w:rPr>
          <w:rFonts w:ascii="Roboto" w:hAnsi="Roboto"/>
          <w:i w:val="0"/>
        </w:rPr>
        <w:t xml:space="preserve">. </w:t>
      </w:r>
    </w:p>
    <w:p w14:paraId="6DA0D2AD" w14:textId="77777777" w:rsidR="00A7566B" w:rsidRPr="00FB2558" w:rsidRDefault="00A7566B" w:rsidP="003A5A89">
      <w:pPr>
        <w:pStyle w:val="Instructions"/>
        <w:tabs>
          <w:tab w:val="clear" w:pos="360"/>
        </w:tabs>
        <w:spacing w:after="0"/>
        <w:rPr>
          <w:rFonts w:ascii="Roboto" w:eastAsiaTheme="minorHAnsi" w:hAnsi="Roboto"/>
          <w:i w:val="0"/>
          <w:lang w:bidi="ar-SA"/>
        </w:rPr>
      </w:pPr>
    </w:p>
    <w:p w14:paraId="15669AF0" w14:textId="77777777" w:rsidR="00DC78A2" w:rsidRPr="00FB2558" w:rsidRDefault="00DC78A2">
      <w:pPr>
        <w:rPr>
          <w:rFonts w:ascii="Roboto" w:hAnsi="Roboto" w:cs="Arial"/>
        </w:rPr>
      </w:pPr>
    </w:p>
    <w:p w14:paraId="5E5E77C8" w14:textId="12B75FB8" w:rsidR="00DC226B" w:rsidRPr="00FB2558" w:rsidRDefault="00E32E3B">
      <w:pPr>
        <w:rPr>
          <w:rFonts w:ascii="Roboto" w:hAnsi="Roboto"/>
        </w:rPr>
      </w:pPr>
      <w:r w:rsidRPr="00FB2558">
        <w:rPr>
          <w:rFonts w:ascii="Roboto" w:hAnsi="Roboto" w:cs="Arial"/>
          <w:b/>
        </w:rPr>
        <w:t>Preliminary Budget</w:t>
      </w:r>
      <w:r w:rsidR="007047B6" w:rsidRPr="00FB2558">
        <w:rPr>
          <w:rFonts w:ascii="Roboto" w:hAnsi="Roboto" w:cs="Arial"/>
          <w:b/>
        </w:rPr>
        <w:t>:</w:t>
      </w:r>
      <w:r w:rsidR="00DC226B" w:rsidRPr="00FB2558">
        <w:rPr>
          <w:rFonts w:ascii="Roboto" w:hAnsi="Roboto" w:cs="Arial"/>
          <w:b/>
        </w:rPr>
        <w:t xml:space="preserve"> </w:t>
      </w:r>
      <w:r w:rsidR="00547D38" w:rsidRPr="00FB2558">
        <w:rPr>
          <w:rFonts w:ascii="Roboto" w:hAnsi="Roboto"/>
        </w:rPr>
        <w:t>P</w:t>
      </w:r>
      <w:r w:rsidR="00C20387" w:rsidRPr="00FB2558">
        <w:rPr>
          <w:rFonts w:ascii="Roboto" w:hAnsi="Roboto"/>
        </w:rPr>
        <w:t xml:space="preserve">lease </w:t>
      </w:r>
      <w:r w:rsidRPr="00FB2558">
        <w:rPr>
          <w:rFonts w:ascii="Roboto" w:hAnsi="Roboto"/>
        </w:rPr>
        <w:t>include the total cost</w:t>
      </w:r>
      <w:r w:rsidR="00C20387" w:rsidRPr="00FB2558">
        <w:rPr>
          <w:rFonts w:ascii="Roboto" w:hAnsi="Roboto"/>
        </w:rPr>
        <w:t xml:space="preserve"> of the project</w:t>
      </w:r>
      <w:r w:rsidR="00981A4E" w:rsidRPr="00FB2558">
        <w:rPr>
          <w:rFonts w:ascii="Roboto" w:hAnsi="Roboto"/>
        </w:rPr>
        <w:t xml:space="preserve"> including estimated</w:t>
      </w:r>
      <w:r w:rsidR="00023019" w:rsidRPr="00FB2558">
        <w:rPr>
          <w:rFonts w:ascii="Roboto" w:hAnsi="Roboto"/>
        </w:rPr>
        <w:t xml:space="preserve"> costs by major task</w:t>
      </w:r>
      <w:r w:rsidR="00C20387" w:rsidRPr="00FB2558">
        <w:rPr>
          <w:rFonts w:ascii="Roboto" w:hAnsi="Roboto"/>
        </w:rPr>
        <w:t>,</w:t>
      </w:r>
      <w:r w:rsidRPr="00FB2558">
        <w:rPr>
          <w:rFonts w:ascii="Roboto" w:hAnsi="Roboto"/>
        </w:rPr>
        <w:t xml:space="preserve"> and </w:t>
      </w:r>
      <w:r w:rsidR="00C20387" w:rsidRPr="00FB2558">
        <w:rPr>
          <w:rFonts w:ascii="Roboto" w:hAnsi="Roboto"/>
        </w:rPr>
        <w:t xml:space="preserve">the </w:t>
      </w:r>
      <w:r w:rsidRPr="00FB2558">
        <w:rPr>
          <w:rFonts w:ascii="Roboto" w:hAnsi="Roboto"/>
        </w:rPr>
        <w:t>proposed sources of funding</w:t>
      </w:r>
      <w:r w:rsidR="00632EEA" w:rsidRPr="00FB2558">
        <w:rPr>
          <w:rFonts w:ascii="Roboto" w:hAnsi="Roboto"/>
        </w:rPr>
        <w:t>. I</w:t>
      </w:r>
      <w:r w:rsidR="00C20387" w:rsidRPr="00FB2558">
        <w:rPr>
          <w:rFonts w:ascii="Roboto" w:hAnsi="Roboto"/>
        </w:rPr>
        <w:t xml:space="preserve">nclude proposed funding sources </w:t>
      </w:r>
      <w:r w:rsidR="00D55A3C" w:rsidRPr="00FB2558">
        <w:rPr>
          <w:rFonts w:ascii="Roboto" w:hAnsi="Roboto"/>
        </w:rPr>
        <w:t>even if</w:t>
      </w:r>
      <w:r w:rsidRPr="00FB2558">
        <w:rPr>
          <w:rFonts w:ascii="Roboto" w:hAnsi="Roboto"/>
        </w:rPr>
        <w:t xml:space="preserve"> they are </w:t>
      </w:r>
      <w:r w:rsidR="00D55A3C" w:rsidRPr="00FB2558">
        <w:rPr>
          <w:rFonts w:ascii="Roboto" w:hAnsi="Roboto"/>
        </w:rPr>
        <w:t xml:space="preserve">not yet </w:t>
      </w:r>
      <w:r w:rsidRPr="00FB2558">
        <w:rPr>
          <w:rFonts w:ascii="Roboto" w:hAnsi="Roboto"/>
        </w:rPr>
        <w:t>secured</w:t>
      </w:r>
      <w:r w:rsidR="00632EEA" w:rsidRPr="00FB2558">
        <w:rPr>
          <w:rFonts w:ascii="Roboto" w:hAnsi="Roboto"/>
        </w:rPr>
        <w:t>, but please make status clear</w:t>
      </w:r>
      <w:r w:rsidRPr="00FB2558">
        <w:rPr>
          <w:rFonts w:ascii="Roboto" w:hAnsi="Roboto"/>
        </w:rPr>
        <w:t>.</w:t>
      </w:r>
      <w:r w:rsidR="00547D38" w:rsidRPr="00FB2558">
        <w:rPr>
          <w:rFonts w:ascii="Roboto" w:hAnsi="Roboto"/>
        </w:rPr>
        <w:t xml:space="preserve"> </w:t>
      </w:r>
    </w:p>
    <w:p w14:paraId="73B5670B" w14:textId="77777777" w:rsidR="00DC78A2" w:rsidRPr="00FB2558" w:rsidRDefault="00DC78A2">
      <w:pPr>
        <w:rPr>
          <w:rFonts w:ascii="Roboto" w:hAnsi="Roboto"/>
        </w:rPr>
      </w:pPr>
    </w:p>
    <w:p w14:paraId="704CA274" w14:textId="77777777" w:rsidR="00581E76" w:rsidRPr="00FB2558" w:rsidRDefault="00581E76">
      <w:pPr>
        <w:rPr>
          <w:rFonts w:ascii="Roboto" w:hAnsi="Roboto" w:cs="Arial"/>
        </w:rPr>
      </w:pPr>
    </w:p>
    <w:p w14:paraId="132106B9" w14:textId="3CA8DFA6" w:rsidR="008139A1" w:rsidRPr="00FB2558" w:rsidRDefault="00C20387">
      <w:pPr>
        <w:rPr>
          <w:rFonts w:ascii="Roboto" w:hAnsi="Roboto" w:cs="Arial"/>
        </w:rPr>
      </w:pPr>
      <w:r w:rsidRPr="00FB2558">
        <w:rPr>
          <w:rFonts w:ascii="Roboto" w:hAnsi="Roboto" w:cs="Arial"/>
          <w:b/>
        </w:rPr>
        <w:t>Project Schedule</w:t>
      </w:r>
      <w:r w:rsidR="007047B6" w:rsidRPr="00FB2558">
        <w:rPr>
          <w:rFonts w:ascii="Roboto" w:hAnsi="Roboto" w:cs="Arial"/>
          <w:b/>
        </w:rPr>
        <w:t>:</w:t>
      </w:r>
      <w:r w:rsidRPr="00FB2558">
        <w:rPr>
          <w:rFonts w:ascii="Roboto" w:hAnsi="Roboto" w:cs="Arial"/>
          <w:b/>
        </w:rPr>
        <w:t xml:space="preserve"> </w:t>
      </w:r>
      <w:r w:rsidR="008139A1" w:rsidRPr="00FB2558">
        <w:rPr>
          <w:rFonts w:ascii="Roboto" w:hAnsi="Roboto" w:cs="Arial"/>
        </w:rPr>
        <w:t xml:space="preserve">Provide </w:t>
      </w:r>
      <w:r w:rsidRPr="00FB2558">
        <w:rPr>
          <w:rFonts w:ascii="Roboto" w:hAnsi="Roboto" w:cs="Arial"/>
        </w:rPr>
        <w:t xml:space="preserve">a project schedule that estimates </w:t>
      </w:r>
      <w:r w:rsidR="008139A1" w:rsidRPr="00FB2558">
        <w:rPr>
          <w:rFonts w:ascii="Roboto" w:hAnsi="Roboto" w:cs="Arial"/>
        </w:rPr>
        <w:t xml:space="preserve">the completion date of the </w:t>
      </w:r>
      <w:r w:rsidR="00DA6F43" w:rsidRPr="00FB2558">
        <w:rPr>
          <w:rFonts w:ascii="Roboto" w:hAnsi="Roboto" w:cs="Arial"/>
        </w:rPr>
        <w:t>major project tasks</w:t>
      </w:r>
      <w:r w:rsidR="008139A1" w:rsidRPr="00FB2558">
        <w:rPr>
          <w:rFonts w:ascii="Roboto" w:hAnsi="Roboto" w:cs="Arial"/>
        </w:rPr>
        <w:t xml:space="preserve"> and any</w:t>
      </w:r>
      <w:r w:rsidRPr="00FB2558">
        <w:rPr>
          <w:rFonts w:ascii="Roboto" w:hAnsi="Roboto" w:cs="Arial"/>
        </w:rPr>
        <w:t xml:space="preserve"> major milestones. </w:t>
      </w:r>
    </w:p>
    <w:p w14:paraId="5236064B" w14:textId="77777777" w:rsidR="00A7566B" w:rsidRPr="00FB2558" w:rsidRDefault="00A7566B">
      <w:pPr>
        <w:rPr>
          <w:rFonts w:ascii="Roboto" w:hAnsi="Roboto" w:cs="Arial"/>
        </w:rPr>
      </w:pPr>
    </w:p>
    <w:p w14:paraId="2B84C17E" w14:textId="77777777" w:rsidR="00547D38" w:rsidRPr="00FB2558" w:rsidRDefault="00547D38">
      <w:pPr>
        <w:rPr>
          <w:rFonts w:ascii="Roboto" w:hAnsi="Roboto"/>
        </w:rPr>
      </w:pPr>
    </w:p>
    <w:p w14:paraId="6B75AFA1" w14:textId="05C7D61D" w:rsidR="004C7F8D" w:rsidRDefault="00C20387" w:rsidP="004C7F8D">
      <w:pPr>
        <w:rPr>
          <w:rFonts w:ascii="Roboto" w:hAnsi="Roboto" w:cs="Arial"/>
        </w:rPr>
      </w:pPr>
      <w:r w:rsidRPr="00FB2558">
        <w:rPr>
          <w:rFonts w:ascii="Roboto" w:hAnsi="Roboto" w:cs="Arial"/>
          <w:b/>
        </w:rPr>
        <w:t>Who’s Involved</w:t>
      </w:r>
      <w:r w:rsidR="007047B6" w:rsidRPr="00FB2558">
        <w:rPr>
          <w:rFonts w:ascii="Roboto" w:hAnsi="Roboto" w:cs="Arial"/>
          <w:b/>
        </w:rPr>
        <w:t>:</w:t>
      </w:r>
      <w:r w:rsidRPr="00FB2558">
        <w:rPr>
          <w:rFonts w:ascii="Roboto" w:hAnsi="Roboto" w:cs="Arial"/>
          <w:b/>
        </w:rPr>
        <w:t xml:space="preserve"> </w:t>
      </w:r>
      <w:r w:rsidRPr="00FB2558">
        <w:rPr>
          <w:rFonts w:ascii="Roboto" w:hAnsi="Roboto" w:cs="Arial"/>
        </w:rPr>
        <w:t xml:space="preserve">List the organizations, agencies, and </w:t>
      </w:r>
      <w:r w:rsidR="00547D38" w:rsidRPr="00FB2558">
        <w:rPr>
          <w:rFonts w:ascii="Roboto" w:hAnsi="Roboto"/>
        </w:rPr>
        <w:t xml:space="preserve">community-based partners </w:t>
      </w:r>
      <w:r w:rsidRPr="00FB2558">
        <w:rPr>
          <w:rFonts w:ascii="Roboto" w:hAnsi="Roboto" w:cs="Arial"/>
        </w:rPr>
        <w:t xml:space="preserve">that are involved with the project. </w:t>
      </w:r>
    </w:p>
    <w:p w14:paraId="5E6DC5BD" w14:textId="3447CE22" w:rsidR="00FB2558" w:rsidRDefault="00FB2558" w:rsidP="004C7F8D">
      <w:pPr>
        <w:rPr>
          <w:rFonts w:ascii="Roboto" w:hAnsi="Roboto" w:cs="Arial"/>
        </w:rPr>
      </w:pPr>
    </w:p>
    <w:p w14:paraId="41BBCC76" w14:textId="77777777" w:rsidR="00FB2558" w:rsidRPr="00FB2558" w:rsidRDefault="00FB2558" w:rsidP="004C7F8D">
      <w:pPr>
        <w:rPr>
          <w:rFonts w:ascii="Roboto" w:hAnsi="Roboto" w:cs="Arial"/>
        </w:rPr>
      </w:pPr>
    </w:p>
    <w:p w14:paraId="2583D66F" w14:textId="410205C4" w:rsidR="00DC78A2" w:rsidRPr="00FB2558" w:rsidRDefault="00DC78A2" w:rsidP="004C7F8D">
      <w:pPr>
        <w:rPr>
          <w:rFonts w:ascii="Roboto" w:hAnsi="Roboto" w:cs="Arial"/>
        </w:rPr>
      </w:pPr>
      <w:r w:rsidRPr="00FB2558">
        <w:rPr>
          <w:rFonts w:ascii="Roboto" w:hAnsi="Roboto" w:cs="Arial"/>
          <w:b/>
          <w:bCs/>
        </w:rPr>
        <w:lastRenderedPageBreak/>
        <w:t>Example Budget template</w:t>
      </w:r>
      <w:r w:rsidRPr="00FB2558">
        <w:rPr>
          <w:rFonts w:ascii="Roboto" w:hAnsi="Roboto" w:cs="Arial"/>
        </w:rPr>
        <w:t xml:space="preserve">: </w:t>
      </w:r>
      <w:r w:rsidR="00626AB8" w:rsidRPr="00FB2558">
        <w:rPr>
          <w:rFonts w:ascii="Roboto" w:hAnsi="Roboto" w:cs="Arial"/>
        </w:rPr>
        <w:t>This template is meant to be a guide to create a budget for submission with letters of intent and full proposals under Prop 68. OPC requires a more detailed budget when the grant agreement is developed.</w:t>
      </w:r>
    </w:p>
    <w:p w14:paraId="61EEF47B" w14:textId="2725FC69" w:rsidR="00DC78A2" w:rsidRDefault="00DC78A2" w:rsidP="004C7F8D">
      <w:pPr>
        <w:rPr>
          <w:rFonts w:cs="Arial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1300"/>
        <w:gridCol w:w="2620"/>
        <w:gridCol w:w="2200"/>
        <w:gridCol w:w="1620"/>
        <w:gridCol w:w="1940"/>
      </w:tblGrid>
      <w:tr w:rsidR="00DC78A2" w:rsidRPr="00DC78A2" w14:paraId="2FF249AB" w14:textId="77777777" w:rsidTr="00A260BC">
        <w:trPr>
          <w:trHeight w:val="103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A83E0E7" w14:textId="77777777" w:rsidR="00DC78A2" w:rsidRPr="00DC78A2" w:rsidRDefault="00DC78A2" w:rsidP="00A260B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C78A2">
              <w:rPr>
                <w:rFonts w:eastAsia="Times New Roman" w:cs="Calibri"/>
                <w:b/>
                <w:bCs/>
                <w:color w:val="000000"/>
              </w:rPr>
              <w:t xml:space="preserve">Task Number </w:t>
            </w:r>
            <w:r w:rsidRPr="00DC78A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(add rows as needed)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057F548" w14:textId="77777777" w:rsidR="00DC78A2" w:rsidRPr="00DC78A2" w:rsidRDefault="00DC78A2" w:rsidP="00A260B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C78A2">
              <w:rPr>
                <w:rFonts w:eastAsia="Times New Roman" w:cs="Calibri"/>
                <w:b/>
                <w:bCs/>
                <w:color w:val="000000"/>
              </w:rPr>
              <w:t>Task Name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9698C45" w14:textId="77777777" w:rsidR="00DC78A2" w:rsidRPr="00DC78A2" w:rsidRDefault="00DC78A2" w:rsidP="00A260B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C78A2">
              <w:rPr>
                <w:rFonts w:eastAsia="Times New Roman" w:cs="Calibri"/>
                <w:b/>
                <w:bCs/>
                <w:color w:val="000000"/>
              </w:rPr>
              <w:t>OPC Funds Requested to Complete Task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13706FD" w14:textId="77777777" w:rsidR="00DC78A2" w:rsidRPr="00DC78A2" w:rsidRDefault="00DC78A2" w:rsidP="00A260B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C78A2">
              <w:rPr>
                <w:rFonts w:eastAsia="Times New Roman" w:cs="Calibri"/>
                <w:b/>
                <w:bCs/>
                <w:color w:val="000000"/>
              </w:rPr>
              <w:t xml:space="preserve">Matching Funds </w:t>
            </w:r>
            <w:r w:rsidRPr="00DC78A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(includes in-kind)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713DC2B" w14:textId="77777777" w:rsidR="00DC78A2" w:rsidRPr="00DC78A2" w:rsidRDefault="00DC78A2" w:rsidP="00A260B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C78A2">
              <w:rPr>
                <w:rFonts w:eastAsia="Times New Roman" w:cs="Calibri"/>
                <w:b/>
                <w:bCs/>
                <w:color w:val="000000"/>
              </w:rPr>
              <w:t>Total Cost</w:t>
            </w:r>
          </w:p>
        </w:tc>
      </w:tr>
      <w:tr w:rsidR="00DC78A2" w:rsidRPr="00DC78A2" w14:paraId="548AB84D" w14:textId="77777777" w:rsidTr="00A260BC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0FC1C" w14:textId="77777777" w:rsidR="00DC78A2" w:rsidRPr="00DC78A2" w:rsidRDefault="00DC78A2" w:rsidP="00A260BC">
            <w:pPr>
              <w:jc w:val="right"/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4B9F5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>Project Management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EA22D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 xml:space="preserve"> $                                       -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07EB3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 xml:space="preserve"> $                          -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97784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 xml:space="preserve"> $                                 -   </w:t>
            </w:r>
          </w:p>
        </w:tc>
      </w:tr>
      <w:tr w:rsidR="00DC78A2" w:rsidRPr="00DC78A2" w14:paraId="08A74322" w14:textId="77777777" w:rsidTr="00A260BC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D4866" w14:textId="77777777" w:rsidR="00DC78A2" w:rsidRPr="00DC78A2" w:rsidRDefault="00DC78A2" w:rsidP="00A260BC">
            <w:pPr>
              <w:jc w:val="right"/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F6D83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9091E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 xml:space="preserve"> $                                       -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F852A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 xml:space="preserve"> $                          -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457C0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 xml:space="preserve"> $                                 -   </w:t>
            </w:r>
          </w:p>
        </w:tc>
      </w:tr>
      <w:tr w:rsidR="00DC78A2" w:rsidRPr="00DC78A2" w14:paraId="3FDF053F" w14:textId="77777777" w:rsidTr="00A260BC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735DD" w14:textId="77777777" w:rsidR="00DC78A2" w:rsidRPr="00DC78A2" w:rsidRDefault="00DC78A2" w:rsidP="00A260BC">
            <w:pPr>
              <w:jc w:val="right"/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A0FD6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E798E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 xml:space="preserve"> $                                       -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A1D3F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 xml:space="preserve"> $                          -   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0B9A7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 xml:space="preserve"> $                                 -   </w:t>
            </w:r>
          </w:p>
        </w:tc>
      </w:tr>
      <w:tr w:rsidR="00DC78A2" w:rsidRPr="00DC78A2" w14:paraId="1A08E06D" w14:textId="77777777" w:rsidTr="00A260BC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929F6" w14:textId="77777777" w:rsidR="00DC78A2" w:rsidRPr="00DC78A2" w:rsidRDefault="00DC78A2" w:rsidP="00A260BC">
            <w:pPr>
              <w:jc w:val="right"/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BA7AB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C3B23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 xml:space="preserve"> $                                       -  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59CC3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 xml:space="preserve"> $                          -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B9FA9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 xml:space="preserve"> $                                 -   </w:t>
            </w:r>
          </w:p>
        </w:tc>
      </w:tr>
      <w:tr w:rsidR="00DC78A2" w:rsidRPr="00DC78A2" w14:paraId="26F4DD84" w14:textId="77777777" w:rsidTr="00A260BC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67AC1" w14:textId="77777777" w:rsidR="00DC78A2" w:rsidRPr="00DC78A2" w:rsidRDefault="00DC78A2" w:rsidP="00A260BC">
            <w:pPr>
              <w:jc w:val="right"/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0310D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6B1FC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 xml:space="preserve"> $                                       -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710D3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 xml:space="preserve"> $                          -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D474A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 xml:space="preserve"> $                                 -   </w:t>
            </w:r>
          </w:p>
        </w:tc>
      </w:tr>
      <w:tr w:rsidR="00DC78A2" w:rsidRPr="00DC78A2" w14:paraId="1AEB3E70" w14:textId="77777777" w:rsidTr="00A260BC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2DF8E" w14:textId="77777777" w:rsidR="00DC78A2" w:rsidRPr="00DC78A2" w:rsidRDefault="00DC78A2" w:rsidP="00A260BC">
            <w:pPr>
              <w:jc w:val="right"/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712D2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9B9AA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 xml:space="preserve"> $                                       -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46B27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 xml:space="preserve"> $                          -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F7A15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 xml:space="preserve"> $                                 -   </w:t>
            </w:r>
          </w:p>
        </w:tc>
      </w:tr>
      <w:tr w:rsidR="00DC78A2" w:rsidRPr="00DC78A2" w14:paraId="53C0D5BB" w14:textId="77777777" w:rsidTr="00A260B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4DC71B1D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80BDD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>Indirect Costs*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BFF71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 xml:space="preserve"> $                                       -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14:paraId="5FA369F1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41EDD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 xml:space="preserve"> $                                 -   </w:t>
            </w:r>
          </w:p>
        </w:tc>
      </w:tr>
      <w:tr w:rsidR="00DC78A2" w:rsidRPr="00DC78A2" w14:paraId="1BAEA813" w14:textId="77777777" w:rsidTr="00A260BC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451C8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2403F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>Equipment Costs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77B84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 xml:space="preserve"> $                                       -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4D80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 xml:space="preserve"> $                          -   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BD31B" w14:textId="77777777" w:rsidR="00DC78A2" w:rsidRPr="00DC78A2" w:rsidRDefault="00DC78A2" w:rsidP="00A260BC">
            <w:pPr>
              <w:rPr>
                <w:rFonts w:eastAsia="Times New Roman" w:cs="Calibri"/>
                <w:color w:val="000000"/>
              </w:rPr>
            </w:pPr>
            <w:r w:rsidRPr="00DC78A2">
              <w:rPr>
                <w:rFonts w:eastAsia="Times New Roman" w:cs="Calibri"/>
                <w:color w:val="000000"/>
              </w:rPr>
              <w:t xml:space="preserve"> $                                 -   </w:t>
            </w:r>
          </w:p>
        </w:tc>
      </w:tr>
      <w:tr w:rsidR="00DC78A2" w:rsidRPr="00DC78A2" w14:paraId="74E691CF" w14:textId="77777777" w:rsidTr="00A260BC">
        <w:trPr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29EB9" w14:textId="77777777" w:rsidR="00DC78A2" w:rsidRPr="00DC78A2" w:rsidRDefault="00DC78A2" w:rsidP="00A260BC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DC78A2">
              <w:rPr>
                <w:rFonts w:eastAsia="Times New Roman" w:cs="Calibri"/>
                <w:b/>
                <w:bCs/>
                <w:color w:val="000000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FCD10" w14:textId="77777777" w:rsidR="00DC78A2" w:rsidRPr="00DC78A2" w:rsidRDefault="00DC78A2" w:rsidP="00A260BC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DC78A2">
              <w:rPr>
                <w:rFonts w:eastAsia="Times New Roman" w:cs="Calibri"/>
                <w:b/>
                <w:bCs/>
                <w:color w:val="000000"/>
              </w:rPr>
              <w:t xml:space="preserve"> $                                       -  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ABEF3" w14:textId="77777777" w:rsidR="00DC78A2" w:rsidRPr="00DC78A2" w:rsidRDefault="00DC78A2" w:rsidP="00A260BC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DC78A2">
              <w:rPr>
                <w:rFonts w:eastAsia="Times New Roman" w:cs="Calibri"/>
                <w:b/>
                <w:bCs/>
                <w:color w:val="000000"/>
              </w:rPr>
              <w:t xml:space="preserve"> $                          -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C2579" w14:textId="77777777" w:rsidR="00DC78A2" w:rsidRPr="00DC78A2" w:rsidRDefault="00DC78A2" w:rsidP="00A260BC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DC78A2">
              <w:rPr>
                <w:rFonts w:eastAsia="Times New Roman" w:cs="Calibri"/>
                <w:b/>
                <w:bCs/>
                <w:color w:val="000000"/>
              </w:rPr>
              <w:t xml:space="preserve"> $                                 -   </w:t>
            </w:r>
          </w:p>
        </w:tc>
      </w:tr>
    </w:tbl>
    <w:p w14:paraId="775106EE" w14:textId="76576E84" w:rsidR="00DC78A2" w:rsidRDefault="00DC78A2" w:rsidP="004C7F8D">
      <w:pPr>
        <w:rPr>
          <w:rFonts w:cs="Arial"/>
        </w:rPr>
      </w:pPr>
    </w:p>
    <w:p w14:paraId="1337B504" w14:textId="1E2F04C3" w:rsidR="00626AB8" w:rsidRPr="00FB2558" w:rsidRDefault="00626AB8" w:rsidP="004C7F8D">
      <w:pPr>
        <w:rPr>
          <w:rFonts w:ascii="Roboto" w:hAnsi="Roboto" w:cs="Arial"/>
        </w:rPr>
      </w:pPr>
      <w:r w:rsidRPr="00FB2558">
        <w:rPr>
          <w:rFonts w:ascii="Roboto" w:hAnsi="Roboto" w:cs="Arial"/>
          <w:b/>
          <w:bCs/>
        </w:rPr>
        <w:t>Sources of potential and/or secured matching Funding</w:t>
      </w:r>
      <w:r w:rsidRPr="00FB2558">
        <w:rPr>
          <w:rFonts w:ascii="Roboto" w:hAnsi="Roboto" w:cs="Arial"/>
        </w:rPr>
        <w:t xml:space="preserve">: List all matching funds and their source(s). Identify any matching funds from other State agencies. You may include in-kind match such as staff time, volunteer time, donated materials, bargain sales, etc. </w:t>
      </w:r>
    </w:p>
    <w:p w14:paraId="2E48CB7E" w14:textId="77777777" w:rsidR="00626AB8" w:rsidRDefault="00626AB8" w:rsidP="004C7F8D">
      <w:pPr>
        <w:rPr>
          <w:rFonts w:cs="Arial"/>
        </w:rPr>
      </w:pPr>
    </w:p>
    <w:tbl>
      <w:tblPr>
        <w:tblW w:w="7740" w:type="dxa"/>
        <w:tblLook w:val="04A0" w:firstRow="1" w:lastRow="0" w:firstColumn="1" w:lastColumn="0" w:noHBand="0" w:noVBand="1"/>
      </w:tblPr>
      <w:tblGrid>
        <w:gridCol w:w="1300"/>
        <w:gridCol w:w="2620"/>
        <w:gridCol w:w="2200"/>
        <w:gridCol w:w="1620"/>
      </w:tblGrid>
      <w:tr w:rsidR="0025572C" w:rsidRPr="0025572C" w14:paraId="4DF481F7" w14:textId="77777777" w:rsidTr="0025572C">
        <w:trPr>
          <w:trHeight w:val="64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6B07E45" w14:textId="77777777" w:rsidR="0025572C" w:rsidRPr="0025572C" w:rsidRDefault="0025572C" w:rsidP="0025572C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5572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BE8F269" w14:textId="77777777" w:rsidR="0025572C" w:rsidRPr="0025572C" w:rsidRDefault="0025572C" w:rsidP="0025572C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5572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2A87BB7" w14:textId="77777777" w:rsidR="0025572C" w:rsidRPr="0025572C" w:rsidRDefault="0025572C" w:rsidP="0025572C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5572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Status of funding </w:t>
            </w:r>
            <w:r w:rsidRPr="0025572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(secured, applied, etc.)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49EDF97" w14:textId="77777777" w:rsidR="0025572C" w:rsidRPr="0025572C" w:rsidRDefault="0025572C" w:rsidP="0025572C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5572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State of CA Funds?</w:t>
            </w:r>
            <w:r w:rsidRPr="0025572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(Y/N)</w:t>
            </w:r>
          </w:p>
        </w:tc>
      </w:tr>
      <w:tr w:rsidR="0025572C" w:rsidRPr="0025572C" w14:paraId="54C3F076" w14:textId="77777777" w:rsidTr="0025572C">
        <w:trPr>
          <w:trHeight w:val="39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ABFF7" w14:textId="77777777" w:rsidR="0025572C" w:rsidRPr="0025572C" w:rsidRDefault="0025572C" w:rsidP="0025572C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25572C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33B66" w14:textId="77777777" w:rsidR="0025572C" w:rsidRPr="0025572C" w:rsidRDefault="0025572C" w:rsidP="0025572C">
            <w:pPr>
              <w:rPr>
                <w:rFonts w:eastAsia="Times New Roman" w:cs="Calibri"/>
                <w:color w:val="000000"/>
              </w:rPr>
            </w:pPr>
            <w:r w:rsidRPr="0025572C">
              <w:rPr>
                <w:rFonts w:eastAsia="Times New Roman" w:cs="Calibri"/>
                <w:color w:val="000000"/>
              </w:rPr>
              <w:t xml:space="preserve"> $                                                -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9BA3" w14:textId="77777777" w:rsidR="0025572C" w:rsidRPr="0025572C" w:rsidRDefault="0025572C" w:rsidP="0025572C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25572C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17F0D" w14:textId="77777777" w:rsidR="0025572C" w:rsidRPr="0025572C" w:rsidRDefault="0025572C" w:rsidP="0025572C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25572C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</w:tr>
      <w:tr w:rsidR="0025572C" w:rsidRPr="0025572C" w14:paraId="71A00A15" w14:textId="77777777" w:rsidTr="0025572C">
        <w:trPr>
          <w:trHeight w:val="39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B76E" w14:textId="77777777" w:rsidR="0025572C" w:rsidRPr="0025572C" w:rsidRDefault="0025572C" w:rsidP="0025572C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25572C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5EBA0" w14:textId="77777777" w:rsidR="0025572C" w:rsidRPr="0025572C" w:rsidRDefault="0025572C" w:rsidP="0025572C">
            <w:pPr>
              <w:rPr>
                <w:rFonts w:eastAsia="Times New Roman" w:cs="Calibri"/>
                <w:color w:val="000000"/>
              </w:rPr>
            </w:pPr>
            <w:r w:rsidRPr="0025572C">
              <w:rPr>
                <w:rFonts w:eastAsia="Times New Roman" w:cs="Calibri"/>
                <w:color w:val="000000"/>
              </w:rPr>
              <w:t xml:space="preserve"> $                                                -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D2BEB" w14:textId="77777777" w:rsidR="0025572C" w:rsidRPr="0025572C" w:rsidRDefault="0025572C" w:rsidP="0025572C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25572C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ACB8F" w14:textId="77777777" w:rsidR="0025572C" w:rsidRPr="0025572C" w:rsidRDefault="0025572C" w:rsidP="0025572C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25572C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</w:tr>
      <w:tr w:rsidR="0025572C" w:rsidRPr="0025572C" w14:paraId="72F6B64C" w14:textId="77777777" w:rsidTr="0025572C">
        <w:trPr>
          <w:trHeight w:val="39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FBF5E" w14:textId="77777777" w:rsidR="0025572C" w:rsidRPr="0025572C" w:rsidRDefault="0025572C" w:rsidP="0025572C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25572C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D36D1" w14:textId="77777777" w:rsidR="0025572C" w:rsidRPr="0025572C" w:rsidRDefault="0025572C" w:rsidP="0025572C">
            <w:pPr>
              <w:rPr>
                <w:rFonts w:eastAsia="Times New Roman" w:cs="Calibri"/>
                <w:color w:val="000000"/>
              </w:rPr>
            </w:pPr>
            <w:r w:rsidRPr="0025572C">
              <w:rPr>
                <w:rFonts w:eastAsia="Times New Roman" w:cs="Calibri"/>
                <w:color w:val="000000"/>
              </w:rPr>
              <w:t xml:space="preserve"> $                                                -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CB636" w14:textId="77777777" w:rsidR="0025572C" w:rsidRPr="0025572C" w:rsidRDefault="0025572C" w:rsidP="0025572C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25572C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6F7A0" w14:textId="77777777" w:rsidR="0025572C" w:rsidRPr="0025572C" w:rsidRDefault="0025572C" w:rsidP="0025572C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25572C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</w:tr>
      <w:tr w:rsidR="0025572C" w:rsidRPr="0025572C" w14:paraId="2AC7A3A6" w14:textId="77777777" w:rsidTr="0025572C">
        <w:trPr>
          <w:trHeight w:val="39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C8781" w14:textId="77777777" w:rsidR="0025572C" w:rsidRPr="0025572C" w:rsidRDefault="0025572C" w:rsidP="0025572C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25572C">
              <w:rPr>
                <w:rFonts w:eastAsia="Times New Roman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7507B" w14:textId="77777777" w:rsidR="0025572C" w:rsidRPr="0025572C" w:rsidRDefault="0025572C" w:rsidP="0025572C">
            <w:pPr>
              <w:rPr>
                <w:rFonts w:eastAsia="Times New Roman" w:cs="Calibri"/>
                <w:color w:val="000000"/>
              </w:rPr>
            </w:pPr>
            <w:r w:rsidRPr="0025572C">
              <w:rPr>
                <w:rFonts w:eastAsia="Times New Roman" w:cs="Calibri"/>
                <w:color w:val="000000"/>
              </w:rPr>
              <w:t xml:space="preserve"> $                                                -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758D2" w14:textId="77777777" w:rsidR="0025572C" w:rsidRPr="0025572C" w:rsidRDefault="0025572C" w:rsidP="0025572C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25572C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75DD6" w14:textId="77777777" w:rsidR="0025572C" w:rsidRPr="0025572C" w:rsidRDefault="0025572C" w:rsidP="0025572C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25572C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</w:tr>
      <w:tr w:rsidR="0025572C" w:rsidRPr="0025572C" w14:paraId="48DA7E17" w14:textId="77777777" w:rsidTr="0025572C">
        <w:trPr>
          <w:trHeight w:val="39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DE707" w14:textId="77777777" w:rsidR="0025572C" w:rsidRPr="0025572C" w:rsidRDefault="0025572C" w:rsidP="0025572C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25572C">
              <w:rPr>
                <w:rFonts w:eastAsia="Times New Roman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4DB93" w14:textId="77777777" w:rsidR="0025572C" w:rsidRPr="0025572C" w:rsidRDefault="0025572C" w:rsidP="0025572C">
            <w:pPr>
              <w:rPr>
                <w:rFonts w:eastAsia="Times New Roman" w:cs="Calibri"/>
                <w:color w:val="000000"/>
              </w:rPr>
            </w:pPr>
            <w:r w:rsidRPr="0025572C">
              <w:rPr>
                <w:rFonts w:eastAsia="Times New Roman" w:cs="Calibri"/>
                <w:color w:val="000000"/>
              </w:rPr>
              <w:t xml:space="preserve"> $                                                -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85CB0" w14:textId="77777777" w:rsidR="0025572C" w:rsidRPr="0025572C" w:rsidRDefault="0025572C" w:rsidP="0025572C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25572C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88DF3" w14:textId="77777777" w:rsidR="0025572C" w:rsidRPr="0025572C" w:rsidRDefault="0025572C" w:rsidP="0025572C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25572C">
              <w:rPr>
                <w:rFonts w:eastAsia="Times New Roman" w:cs="Calibri"/>
                <w:color w:val="000000"/>
                <w:sz w:val="28"/>
                <w:szCs w:val="28"/>
              </w:rPr>
              <w:t> </w:t>
            </w:r>
          </w:p>
        </w:tc>
      </w:tr>
      <w:tr w:rsidR="0025572C" w:rsidRPr="0025572C" w14:paraId="1AD103C7" w14:textId="77777777" w:rsidTr="0025572C">
        <w:trPr>
          <w:trHeight w:val="39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17E5" w14:textId="77777777" w:rsidR="0025572C" w:rsidRPr="0025572C" w:rsidRDefault="0025572C" w:rsidP="0025572C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5572C">
              <w:rPr>
                <w:rFonts w:eastAsia="Times New Roman" w:cs="Calibri"/>
                <w:b/>
                <w:bCs/>
                <w:color w:val="000000"/>
              </w:rPr>
              <w:t>Total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55001" w14:textId="77777777" w:rsidR="0025572C" w:rsidRPr="0025572C" w:rsidRDefault="0025572C" w:rsidP="0025572C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25572C">
              <w:rPr>
                <w:rFonts w:eastAsia="Times New Roman" w:cs="Calibri"/>
                <w:b/>
                <w:bCs/>
                <w:color w:val="000000"/>
              </w:rPr>
              <w:t xml:space="preserve"> $                                                -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B2FD3" w14:textId="77777777" w:rsidR="0025572C" w:rsidRPr="0025572C" w:rsidRDefault="0025572C" w:rsidP="0025572C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25572C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68173" w14:textId="77777777" w:rsidR="0025572C" w:rsidRPr="0025572C" w:rsidRDefault="0025572C" w:rsidP="0025572C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25572C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14:paraId="60EA9713" w14:textId="77777777" w:rsidR="0025572C" w:rsidRPr="00023019" w:rsidRDefault="0025572C" w:rsidP="004C7F8D">
      <w:pPr>
        <w:rPr>
          <w:rFonts w:cs="Arial"/>
        </w:rPr>
      </w:pPr>
    </w:p>
    <w:sectPr w:rsidR="0025572C" w:rsidRPr="00023019" w:rsidSect="00DC226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84AE0" w14:textId="77777777" w:rsidR="001B7D25" w:rsidRDefault="001B7D25" w:rsidP="00274249">
      <w:r>
        <w:separator/>
      </w:r>
    </w:p>
  </w:endnote>
  <w:endnote w:type="continuationSeparator" w:id="0">
    <w:p w14:paraId="642627B0" w14:textId="77777777" w:rsidR="001B7D25" w:rsidRDefault="001B7D25" w:rsidP="0027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8A664" w14:textId="77777777" w:rsidR="001B7D25" w:rsidRDefault="001B7D25" w:rsidP="00274249">
      <w:r>
        <w:separator/>
      </w:r>
    </w:p>
  </w:footnote>
  <w:footnote w:type="continuationSeparator" w:id="0">
    <w:p w14:paraId="4F6ED5BE" w14:textId="77777777" w:rsidR="001B7D25" w:rsidRDefault="001B7D25" w:rsidP="00274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475"/>
    <w:multiLevelType w:val="hybridMultilevel"/>
    <w:tmpl w:val="D31A0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51813"/>
    <w:multiLevelType w:val="hybridMultilevel"/>
    <w:tmpl w:val="4FB2BD9E"/>
    <w:lvl w:ilvl="0" w:tplc="48E013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4FE9"/>
    <w:multiLevelType w:val="hybridMultilevel"/>
    <w:tmpl w:val="E1B8E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A3A19"/>
    <w:multiLevelType w:val="hybridMultilevel"/>
    <w:tmpl w:val="6690429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93BE7"/>
    <w:multiLevelType w:val="hybridMultilevel"/>
    <w:tmpl w:val="7906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60703"/>
    <w:multiLevelType w:val="hybridMultilevel"/>
    <w:tmpl w:val="22B4B728"/>
    <w:lvl w:ilvl="0" w:tplc="4AEC9A9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125EDB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7A6531"/>
    <w:multiLevelType w:val="hybridMultilevel"/>
    <w:tmpl w:val="A1F47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954DD"/>
    <w:multiLevelType w:val="hybridMultilevel"/>
    <w:tmpl w:val="E9446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F7675"/>
    <w:multiLevelType w:val="hybridMultilevel"/>
    <w:tmpl w:val="5A087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72601"/>
    <w:multiLevelType w:val="hybridMultilevel"/>
    <w:tmpl w:val="5058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77FD4"/>
    <w:multiLevelType w:val="hybridMultilevel"/>
    <w:tmpl w:val="6A10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13DC6"/>
    <w:multiLevelType w:val="hybridMultilevel"/>
    <w:tmpl w:val="420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F0AF6"/>
    <w:multiLevelType w:val="hybridMultilevel"/>
    <w:tmpl w:val="3E860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6B5BDD"/>
    <w:multiLevelType w:val="hybridMultilevel"/>
    <w:tmpl w:val="E03867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517611"/>
    <w:multiLevelType w:val="hybridMultilevel"/>
    <w:tmpl w:val="9514CD6E"/>
    <w:lvl w:ilvl="0" w:tplc="4AEC9A9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FF7439"/>
    <w:multiLevelType w:val="hybridMultilevel"/>
    <w:tmpl w:val="E99CB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C561D0"/>
    <w:multiLevelType w:val="hybridMultilevel"/>
    <w:tmpl w:val="F28A491E"/>
    <w:lvl w:ilvl="0" w:tplc="7F74E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F2D15"/>
    <w:multiLevelType w:val="hybridMultilevel"/>
    <w:tmpl w:val="56CE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6D8AE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95335"/>
    <w:multiLevelType w:val="hybridMultilevel"/>
    <w:tmpl w:val="B34E6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B1E27"/>
    <w:multiLevelType w:val="hybridMultilevel"/>
    <w:tmpl w:val="6E1A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A6D8AE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105BA"/>
    <w:multiLevelType w:val="hybridMultilevel"/>
    <w:tmpl w:val="E410B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0"/>
  </w:num>
  <w:num w:numId="7">
    <w:abstractNumId w:val="5"/>
  </w:num>
  <w:num w:numId="8">
    <w:abstractNumId w:val="14"/>
  </w:num>
  <w:num w:numId="9">
    <w:abstractNumId w:val="17"/>
  </w:num>
  <w:num w:numId="10">
    <w:abstractNumId w:val="9"/>
  </w:num>
  <w:num w:numId="11">
    <w:abstractNumId w:val="16"/>
  </w:num>
  <w:num w:numId="12">
    <w:abstractNumId w:val="0"/>
  </w:num>
  <w:num w:numId="13">
    <w:abstractNumId w:val="12"/>
  </w:num>
  <w:num w:numId="14">
    <w:abstractNumId w:val="18"/>
  </w:num>
  <w:num w:numId="15">
    <w:abstractNumId w:val="4"/>
  </w:num>
  <w:num w:numId="16">
    <w:abstractNumId w:val="6"/>
  </w:num>
  <w:num w:numId="17">
    <w:abstractNumId w:val="8"/>
  </w:num>
  <w:num w:numId="18">
    <w:abstractNumId w:val="7"/>
  </w:num>
  <w:num w:numId="19">
    <w:abstractNumId w:val="1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49"/>
    <w:rsid w:val="00023019"/>
    <w:rsid w:val="00031B7F"/>
    <w:rsid w:val="00096982"/>
    <w:rsid w:val="000E448F"/>
    <w:rsid w:val="0010701C"/>
    <w:rsid w:val="00136B10"/>
    <w:rsid w:val="00147101"/>
    <w:rsid w:val="00147253"/>
    <w:rsid w:val="00195668"/>
    <w:rsid w:val="001A6641"/>
    <w:rsid w:val="001B7D25"/>
    <w:rsid w:val="001D7E0C"/>
    <w:rsid w:val="001F0670"/>
    <w:rsid w:val="001F5E39"/>
    <w:rsid w:val="001F5F69"/>
    <w:rsid w:val="002467DC"/>
    <w:rsid w:val="0025572C"/>
    <w:rsid w:val="00274249"/>
    <w:rsid w:val="002A3249"/>
    <w:rsid w:val="002A3EA7"/>
    <w:rsid w:val="002E01ED"/>
    <w:rsid w:val="00314AF1"/>
    <w:rsid w:val="00345A14"/>
    <w:rsid w:val="003574D3"/>
    <w:rsid w:val="003A5A89"/>
    <w:rsid w:val="0041279B"/>
    <w:rsid w:val="00420C9B"/>
    <w:rsid w:val="00422DCF"/>
    <w:rsid w:val="004445BD"/>
    <w:rsid w:val="00450D4D"/>
    <w:rsid w:val="00454996"/>
    <w:rsid w:val="00481A62"/>
    <w:rsid w:val="004940C7"/>
    <w:rsid w:val="004A4029"/>
    <w:rsid w:val="004A636D"/>
    <w:rsid w:val="004C13DD"/>
    <w:rsid w:val="004C7F8D"/>
    <w:rsid w:val="004E6227"/>
    <w:rsid w:val="004F63BF"/>
    <w:rsid w:val="00504E37"/>
    <w:rsid w:val="00517401"/>
    <w:rsid w:val="00522C29"/>
    <w:rsid w:val="005367D3"/>
    <w:rsid w:val="00547D38"/>
    <w:rsid w:val="00561AC1"/>
    <w:rsid w:val="00581E76"/>
    <w:rsid w:val="00586E5C"/>
    <w:rsid w:val="00590B81"/>
    <w:rsid w:val="005C4B14"/>
    <w:rsid w:val="005D306E"/>
    <w:rsid w:val="005D3E21"/>
    <w:rsid w:val="00626AB8"/>
    <w:rsid w:val="00632EEA"/>
    <w:rsid w:val="0064294F"/>
    <w:rsid w:val="006453E4"/>
    <w:rsid w:val="00664165"/>
    <w:rsid w:val="00683389"/>
    <w:rsid w:val="006841FB"/>
    <w:rsid w:val="00684B03"/>
    <w:rsid w:val="006C2834"/>
    <w:rsid w:val="006F29A9"/>
    <w:rsid w:val="00703602"/>
    <w:rsid w:val="007047B6"/>
    <w:rsid w:val="00723B84"/>
    <w:rsid w:val="007426FA"/>
    <w:rsid w:val="00743121"/>
    <w:rsid w:val="00762243"/>
    <w:rsid w:val="0077716C"/>
    <w:rsid w:val="007771C1"/>
    <w:rsid w:val="00795761"/>
    <w:rsid w:val="00797B01"/>
    <w:rsid w:val="007C20CA"/>
    <w:rsid w:val="007E170B"/>
    <w:rsid w:val="00811898"/>
    <w:rsid w:val="008139A1"/>
    <w:rsid w:val="00832B03"/>
    <w:rsid w:val="00836BE0"/>
    <w:rsid w:val="0085649A"/>
    <w:rsid w:val="00881304"/>
    <w:rsid w:val="0092427C"/>
    <w:rsid w:val="00945393"/>
    <w:rsid w:val="00981A4E"/>
    <w:rsid w:val="00987E88"/>
    <w:rsid w:val="009C6BDB"/>
    <w:rsid w:val="009D0B21"/>
    <w:rsid w:val="009F24D8"/>
    <w:rsid w:val="00A134A6"/>
    <w:rsid w:val="00A7566B"/>
    <w:rsid w:val="00A91783"/>
    <w:rsid w:val="00A958AA"/>
    <w:rsid w:val="00AA406C"/>
    <w:rsid w:val="00AB5108"/>
    <w:rsid w:val="00B218C3"/>
    <w:rsid w:val="00B51F7C"/>
    <w:rsid w:val="00B650B7"/>
    <w:rsid w:val="00B65A4C"/>
    <w:rsid w:val="00B65F4A"/>
    <w:rsid w:val="00B7670E"/>
    <w:rsid w:val="00B9246C"/>
    <w:rsid w:val="00BA744E"/>
    <w:rsid w:val="00BD1615"/>
    <w:rsid w:val="00BF3D32"/>
    <w:rsid w:val="00C01A58"/>
    <w:rsid w:val="00C20387"/>
    <w:rsid w:val="00C55BCF"/>
    <w:rsid w:val="00C7233D"/>
    <w:rsid w:val="00C802C0"/>
    <w:rsid w:val="00CA521A"/>
    <w:rsid w:val="00CE5FC8"/>
    <w:rsid w:val="00CF393B"/>
    <w:rsid w:val="00D02EB9"/>
    <w:rsid w:val="00D431F3"/>
    <w:rsid w:val="00D55A3C"/>
    <w:rsid w:val="00D879FD"/>
    <w:rsid w:val="00D960C6"/>
    <w:rsid w:val="00DA6F43"/>
    <w:rsid w:val="00DB6C8B"/>
    <w:rsid w:val="00DC226B"/>
    <w:rsid w:val="00DC78A2"/>
    <w:rsid w:val="00DF7E9F"/>
    <w:rsid w:val="00E05736"/>
    <w:rsid w:val="00E21AEC"/>
    <w:rsid w:val="00E32E3B"/>
    <w:rsid w:val="00E47BAB"/>
    <w:rsid w:val="00E47E0E"/>
    <w:rsid w:val="00E50B10"/>
    <w:rsid w:val="00E7410F"/>
    <w:rsid w:val="00F1186D"/>
    <w:rsid w:val="00F151FF"/>
    <w:rsid w:val="00F1781A"/>
    <w:rsid w:val="00F200B2"/>
    <w:rsid w:val="00F3516A"/>
    <w:rsid w:val="00F40185"/>
    <w:rsid w:val="00F47484"/>
    <w:rsid w:val="00F52D36"/>
    <w:rsid w:val="00F623EB"/>
    <w:rsid w:val="00F71B82"/>
    <w:rsid w:val="00F72215"/>
    <w:rsid w:val="00F72A90"/>
    <w:rsid w:val="00F91E15"/>
    <w:rsid w:val="00F97EA7"/>
    <w:rsid w:val="00FB2558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DB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6227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0CA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4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24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74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249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9D0B21"/>
    <w:pPr>
      <w:spacing w:line="276" w:lineRule="auto"/>
      <w:ind w:left="720"/>
      <w:contextualSpacing/>
    </w:pPr>
    <w:rPr>
      <w:rFonts w:asciiTheme="minorHAnsi" w:eastAsiaTheme="minorEastAsia" w:hAnsiTheme="minorHAnsi"/>
      <w:lang w:bidi="en-US"/>
    </w:rPr>
  </w:style>
  <w:style w:type="paragraph" w:customStyle="1" w:styleId="Instructions">
    <w:name w:val="Instructions"/>
    <w:basedOn w:val="List"/>
    <w:link w:val="InstructionsChar"/>
    <w:qFormat/>
    <w:rsid w:val="009D0B21"/>
    <w:pPr>
      <w:tabs>
        <w:tab w:val="left" w:pos="360"/>
      </w:tabs>
      <w:spacing w:after="120"/>
      <w:ind w:left="0" w:firstLine="0"/>
      <w:contextualSpacing w:val="0"/>
    </w:pPr>
    <w:rPr>
      <w:rFonts w:eastAsiaTheme="minorEastAsia"/>
      <w:i/>
      <w:lang w:bidi="en-US"/>
    </w:rPr>
  </w:style>
  <w:style w:type="character" w:customStyle="1" w:styleId="InstructionsChar">
    <w:name w:val="Instructions Char"/>
    <w:basedOn w:val="DefaultParagraphFont"/>
    <w:link w:val="Instructions"/>
    <w:rsid w:val="009D0B21"/>
    <w:rPr>
      <w:rFonts w:ascii="Calibri" w:eastAsiaTheme="minorEastAsia" w:hAnsi="Calibri"/>
      <w:i/>
      <w:sz w:val="24"/>
      <w:lang w:bidi="en-US"/>
    </w:rPr>
  </w:style>
  <w:style w:type="paragraph" w:styleId="List">
    <w:name w:val="List"/>
    <w:basedOn w:val="Normal"/>
    <w:uiPriority w:val="99"/>
    <w:semiHidden/>
    <w:unhideWhenUsed/>
    <w:rsid w:val="009D0B21"/>
    <w:pPr>
      <w:ind w:left="360" w:hanging="360"/>
      <w:contextualSpacing/>
    </w:pPr>
  </w:style>
  <w:style w:type="table" w:styleId="TableGrid">
    <w:name w:val="Table Grid"/>
    <w:basedOn w:val="TableNormal"/>
    <w:uiPriority w:val="59"/>
    <w:rsid w:val="004E6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3249"/>
    <w:rPr>
      <w:rFonts w:eastAsiaTheme="minorEastAsia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C20CA"/>
    <w:rPr>
      <w:rFonts w:asciiTheme="majorHAnsi" w:eastAsiaTheme="majorEastAsia" w:hAnsiTheme="majorHAnsi" w:cstheme="majorBidi"/>
      <w:b/>
      <w:bCs/>
      <w:cap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4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91E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5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FC8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FC8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0C9B"/>
    <w:rPr>
      <w:color w:val="808080"/>
    </w:rPr>
  </w:style>
  <w:style w:type="paragraph" w:customStyle="1" w:styleId="FormAnswers">
    <w:name w:val="FormAnswers"/>
    <w:basedOn w:val="Normal"/>
    <w:link w:val="FormAnswersChar"/>
    <w:qFormat/>
    <w:rsid w:val="00B218C3"/>
    <w:pPr>
      <w:spacing w:before="20" w:after="20"/>
    </w:pPr>
    <w:rPr>
      <w:rFonts w:cs="Arial"/>
    </w:rPr>
  </w:style>
  <w:style w:type="paragraph" w:customStyle="1" w:styleId="FormAns">
    <w:name w:val="FormAns"/>
    <w:basedOn w:val="FormAnswers"/>
    <w:link w:val="FormAnsChar"/>
    <w:rsid w:val="006841FB"/>
    <w:rPr>
      <w:rFonts w:cstheme="minorBidi"/>
    </w:rPr>
  </w:style>
  <w:style w:type="character" w:customStyle="1" w:styleId="FormAnswersChar">
    <w:name w:val="FormAnswers Char"/>
    <w:basedOn w:val="DefaultParagraphFont"/>
    <w:link w:val="FormAnswers"/>
    <w:rsid w:val="00B218C3"/>
    <w:rPr>
      <w:rFonts w:ascii="Calibri" w:hAnsi="Calibri" w:cs="Arial"/>
    </w:rPr>
  </w:style>
  <w:style w:type="character" w:customStyle="1" w:styleId="FormAnsChar">
    <w:name w:val="FormAns Char"/>
    <w:basedOn w:val="FormAnswersChar"/>
    <w:link w:val="FormAns"/>
    <w:rsid w:val="006841FB"/>
    <w:rPr>
      <w:rFonts w:ascii="Calibri" w:hAnsi="Calibri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4C7F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F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F8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7F8D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4C7F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7F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50B7"/>
    <w:rPr>
      <w:rFonts w:ascii="Calibri" w:hAnsi="Calibri" w:cs="Calibri" w:hint="default"/>
      <w:i/>
      <w:iCs/>
      <w:color w:val="13828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.ca.gov/webmaster/ftp/pdf/2020-2025-strategic-plan/OPC-2020-2025-Strategic-Plan-FINAL-20200228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p68@resources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2020-07-28T16:59:00Z</dcterms:created>
  <dcterms:modified xsi:type="dcterms:W3CDTF">2020-08-07T18:05:00Z</dcterms:modified>
</cp:coreProperties>
</file>